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80" w:rsidRPr="00ED37EB" w:rsidRDefault="003A15D6" w:rsidP="00C46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6569075" cy="9040528"/>
            <wp:effectExtent l="0" t="0" r="3175" b="8255"/>
            <wp:docPr id="1" name="Рисунок 1" descr="C:\Users\scool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ol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904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480" w:rsidRPr="00ED37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Пояснительная записка</w:t>
      </w:r>
    </w:p>
    <w:p w:rsidR="00C46480" w:rsidRPr="00ED37EB" w:rsidRDefault="00C46480" w:rsidP="00C46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 учебному плану МБОУ Вяжевской средней общеобразовательной школы </w:t>
      </w:r>
    </w:p>
    <w:p w:rsidR="00C46480" w:rsidRPr="00ED37EB" w:rsidRDefault="00C46480" w:rsidP="00C46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ED37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ED37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учебный год</w:t>
      </w:r>
    </w:p>
    <w:p w:rsidR="00C46480" w:rsidRPr="00FE4179" w:rsidRDefault="00C46480" w:rsidP="00C46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для 5-</w:t>
      </w:r>
      <w:r w:rsidRPr="00ED37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 классов.</w:t>
      </w:r>
    </w:p>
    <w:p w:rsidR="00C46480" w:rsidRPr="00ED37EB" w:rsidRDefault="00C46480" w:rsidP="00C46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6480" w:rsidRPr="00ED37EB" w:rsidRDefault="00C46480" w:rsidP="00C46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Учебный план 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 МБОУ Вяжевской средней общеобразовательной школы разработан на основании документов федерального уровня:</w:t>
      </w:r>
    </w:p>
    <w:p w:rsidR="00C46480" w:rsidRPr="00ED37EB" w:rsidRDefault="00C46480" w:rsidP="00C46480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 от 29.12.2012г. №273-ФЗ (ред. От 03.08.2018 г.) «Об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в Российской Федерации»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480" w:rsidRPr="00ED37EB" w:rsidRDefault="00C46480" w:rsidP="00C46480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17.12.2010 г. №1897 (с изменениями и дополнениями от 29.12.2014 г. № 1644, от 31.12.2015г. № 1577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11.12.2020г. №712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«Об утверждении федерального государственного образовательного стандарта </w:t>
      </w:r>
      <w:r w:rsidRPr="00ED37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основного общего образования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46480" w:rsidRPr="00ED37EB" w:rsidRDefault="00C46480" w:rsidP="00C46480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основная образовательная программа </w:t>
      </w:r>
      <w:r w:rsidRPr="00ED37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основного общего образования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(одобрена решением федерального учебно-методического объединения по общему образованию (протокол от 8 апреля 2015г. №1/15 в ред. от 28.10.2015 г.);</w:t>
      </w:r>
    </w:p>
    <w:p w:rsidR="00C46480" w:rsidRPr="00ED37EB" w:rsidRDefault="00C46480" w:rsidP="00C46480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29.12.2010 г. № 189 «Об  утверждении  СанПиН 2.4.2.2821-10 «Санитарно-эпидемиологические требования к условиям и организации обучения в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организациях» (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и дополнениями от 29.06.2011 г., 25.12.2013 г., 2411. 2015 г.). </w:t>
      </w:r>
    </w:p>
    <w:p w:rsidR="00C46480" w:rsidRPr="00ED37EB" w:rsidRDefault="00C46480" w:rsidP="00C46480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Информационно-методическое письмо Департамента образования  Орловской области от 17.07.2019 № 4-1/1040   «О разработке учебных планов образовательных организаций Орловской области, реализующих образовательные программы начального общего, основного общего и среднего общего образования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1-20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год».  </w:t>
      </w:r>
    </w:p>
    <w:p w:rsidR="00C46480" w:rsidRPr="00ED37EB" w:rsidRDefault="00C46480" w:rsidP="00C46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480" w:rsidRPr="00ED37EB" w:rsidRDefault="00C46480" w:rsidP="00C46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документом  является основная образовательная программа  образовательного учреждения.</w:t>
      </w:r>
    </w:p>
    <w:p w:rsidR="00C46480" w:rsidRPr="00ED37EB" w:rsidRDefault="00C46480" w:rsidP="00C46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480" w:rsidRPr="00ED37EB" w:rsidRDefault="00C46480" w:rsidP="00C46480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обучающихся 5-7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рассчитанный на 34 учебные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480" w:rsidRPr="00ED37EB" w:rsidRDefault="00C46480" w:rsidP="00C46480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0" w:rsidRPr="00ED37EB" w:rsidRDefault="00C46480" w:rsidP="00C46480">
      <w:pPr>
        <w:numPr>
          <w:ilvl w:val="3"/>
          <w:numId w:val="1"/>
        </w:numPr>
        <w:tabs>
          <w:tab w:val="left" w:pos="1104"/>
        </w:tabs>
        <w:spacing w:after="0" w:line="237" w:lineRule="auto"/>
        <w:ind w:firstLine="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Обязательная часть УП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5-7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работающих по ФГОС ООО, составлена в</w:t>
      </w:r>
      <w:r w:rsidRPr="00ED3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 соответствии с Рекомендациями по составлению учебных планов образовательных организаций Орловской области, реализующих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НОО, ООО, СОО на 2021-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C46480" w:rsidRPr="00ED37EB" w:rsidRDefault="00C46480" w:rsidP="00C46480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0" w:rsidRPr="00ED37EB" w:rsidRDefault="00C46480" w:rsidP="00C46480">
      <w:pPr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освоения планируемых результатов предметной области «Родной язык и родная литература» в соответствии с приказом </w:t>
      </w:r>
      <w:proofErr w:type="spellStart"/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 декабря 2015 г. № 1577 о внесении изменений в ФГОС основного общего образования, на основании требований и примерных вариантов изучения учебных предметов «Родной </w:t>
      </w:r>
      <w:r w:rsidR="00C00B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и «Родная литература» в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</w:t>
      </w:r>
      <w:r w:rsidR="00C00BCC"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изложенных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информационно-методическом письме «О реализации содержания предметной области «Родной язык и</w:t>
      </w:r>
      <w:proofErr w:type="gramEnd"/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родная 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литература» на уровне основного общего образования и среднего общего образования в общеобразовательных организациях Орловской области</w:t>
      </w:r>
      <w:r w:rsidR="00C0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2021-2022 учебном году» в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введены предметы «Родной язык (русский)» и «Родная литература» по 0,5 часа в неделю на каждый предмет</w:t>
      </w:r>
    </w:p>
    <w:p w:rsidR="00C46480" w:rsidRPr="00ED37EB" w:rsidRDefault="00C46480" w:rsidP="00C46480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0" w:rsidRPr="00ED37EB" w:rsidRDefault="00C46480" w:rsidP="00C46480">
      <w:pPr>
        <w:spacing w:after="0" w:line="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0" w:rsidRPr="00ED37EB" w:rsidRDefault="00C46480" w:rsidP="00C46480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3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УП,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5,7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направлена на обеспечение индивидуальных потребностей обучающихся в основной образовательной программе основного общего образования и включает в себя учебные часы, отводимые на расширенное изучение отдельных предметов.</w:t>
      </w:r>
    </w:p>
    <w:p w:rsidR="00C46480" w:rsidRPr="00ED37EB" w:rsidRDefault="00C46480" w:rsidP="00C46480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0" w:rsidRPr="00ED37EB" w:rsidRDefault="00C00BCC" w:rsidP="00C46480">
      <w:pPr>
        <w:numPr>
          <w:ilvl w:val="2"/>
          <w:numId w:val="1"/>
        </w:numPr>
        <w:tabs>
          <w:tab w:val="left" w:pos="958"/>
        </w:tabs>
        <w:spacing w:after="0" w:line="236" w:lineRule="auto"/>
        <w:ind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C464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480"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</w:t>
      </w:r>
      <w:proofErr w:type="gramStart"/>
      <w:r w:rsidR="00C46480"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C46480"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выделены часы из части УП, формируемой участниками </w:t>
      </w:r>
      <w:proofErr w:type="spellStart"/>
      <w:r w:rsidR="00C46480"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C464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480"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овательных</w:t>
      </w:r>
      <w:proofErr w:type="spellEnd"/>
      <w:r w:rsidR="00C46480"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ориентированные на приоритетные направления государственной и региональной политики в сфере образования:</w:t>
      </w:r>
    </w:p>
    <w:p w:rsidR="00C46480" w:rsidRPr="00ED37EB" w:rsidRDefault="00C46480" w:rsidP="00C46480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0" w:rsidRDefault="00C46480" w:rsidP="00C46480">
      <w:pPr>
        <w:spacing w:after="0" w:line="234" w:lineRule="auto"/>
        <w:ind w:right="1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«Реализация концепции математического образования в РФ (2014-2020гг.)»; - Реализации федеральной целевой программы «Русский язык»;</w:t>
      </w:r>
    </w:p>
    <w:p w:rsidR="00C46480" w:rsidRDefault="00C46480" w:rsidP="00C46480">
      <w:pPr>
        <w:spacing w:after="0" w:line="234" w:lineRule="auto"/>
        <w:ind w:right="1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0" w:rsidRPr="00290897" w:rsidRDefault="00C46480" w:rsidP="00C46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0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5 классе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добавлен 1 час обществознание, </w:t>
      </w:r>
      <w:r w:rsidRPr="002908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осуществления непрерывности образования. </w:t>
      </w:r>
    </w:p>
    <w:p w:rsidR="00C46480" w:rsidRPr="00ED37EB" w:rsidRDefault="00C46480" w:rsidP="00C46480">
      <w:pPr>
        <w:spacing w:after="0" w:line="234" w:lineRule="auto"/>
        <w:ind w:right="1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0" w:rsidRPr="00ED37EB" w:rsidRDefault="00C46480" w:rsidP="00C46480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0" w:rsidRPr="00ED37EB" w:rsidRDefault="00C46480" w:rsidP="00C46480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0" w:rsidRPr="00ED37EB" w:rsidRDefault="00C46480" w:rsidP="00C46480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0" w:rsidRPr="00ED37EB" w:rsidRDefault="00C46480" w:rsidP="00C46480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0" w:rsidRPr="00ED37EB" w:rsidRDefault="00C46480" w:rsidP="00C46480">
      <w:pPr>
        <w:numPr>
          <w:ilvl w:val="0"/>
          <w:numId w:val="2"/>
        </w:numPr>
        <w:tabs>
          <w:tab w:val="left" w:pos="4860"/>
        </w:tabs>
        <w:spacing w:after="0" w:line="240" w:lineRule="auto"/>
        <w:ind w:left="4860" w:hanging="17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p w:rsidR="00C46480" w:rsidRPr="00ED37EB" w:rsidRDefault="00C46480" w:rsidP="00C46480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0" w:rsidRPr="00ED37EB" w:rsidRDefault="00C46480" w:rsidP="00C46480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0" w:rsidRPr="00ED37EB" w:rsidRDefault="00C46480" w:rsidP="00C46480">
      <w:pPr>
        <w:numPr>
          <w:ilvl w:val="1"/>
          <w:numId w:val="3"/>
        </w:numPr>
        <w:tabs>
          <w:tab w:val="left" w:pos="931"/>
        </w:tabs>
        <w:spacing w:after="0" w:line="237" w:lineRule="auto"/>
        <w:ind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большим объемом фактического материала и практических работ по биологии, а также с тем, что образовательные программы и все УМК, включенные в Федеральный перечень учебников, спланированы на изучение биологии в 7 классе в объеме 68 часов, в части, формируемой участниками образовательных отношений, добавлен 1 час биологии.</w:t>
      </w:r>
    </w:p>
    <w:p w:rsidR="00C46480" w:rsidRPr="00ED37EB" w:rsidRDefault="00C46480" w:rsidP="00C46480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0" w:rsidRPr="00ED37EB" w:rsidRDefault="00C46480" w:rsidP="00C46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80" w:rsidRPr="00ED37EB" w:rsidRDefault="00C46480" w:rsidP="00C46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6480" w:rsidRPr="00ED37EB" w:rsidSect="00C42510">
          <w:pgSz w:w="11900" w:h="16838"/>
          <w:pgMar w:top="854" w:right="846" w:bottom="1440" w:left="709" w:header="0" w:footer="0" w:gutter="0"/>
          <w:cols w:space="720" w:equalWidth="0">
            <w:col w:w="10351"/>
          </w:cols>
        </w:sectPr>
      </w:pPr>
    </w:p>
    <w:p w:rsidR="00C46480" w:rsidRPr="00ED37EB" w:rsidRDefault="00C46480" w:rsidP="00C46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Учебный план ОСНОВНОГО ОБЩЕГО ОБРАЗОВАНИЯ (ФГОС ООО)  </w:t>
      </w:r>
    </w:p>
    <w:p w:rsidR="00C46480" w:rsidRPr="00ED37EB" w:rsidRDefault="00C46480" w:rsidP="00C46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480" w:rsidRPr="00ED37EB" w:rsidRDefault="00C46480" w:rsidP="00C46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</w:t>
      </w:r>
      <w:r w:rsidRPr="00ED3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D3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46480" w:rsidRPr="00ED37EB" w:rsidRDefault="00C46480" w:rsidP="005315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50"/>
        <w:gridCol w:w="563"/>
        <w:gridCol w:w="1832"/>
        <w:gridCol w:w="40"/>
        <w:gridCol w:w="517"/>
        <w:gridCol w:w="39"/>
        <w:gridCol w:w="436"/>
        <w:gridCol w:w="51"/>
        <w:gridCol w:w="516"/>
        <w:gridCol w:w="39"/>
        <w:gridCol w:w="19"/>
      </w:tblGrid>
      <w:tr w:rsidR="00C00BCC" w:rsidRPr="00ED37EB" w:rsidTr="005315DA">
        <w:trPr>
          <w:trHeight w:val="317"/>
          <w:jc w:val="center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Учебные </w:t>
            </w:r>
          </w:p>
          <w:p w:rsidR="00C00BCC" w:rsidRPr="00ED37EB" w:rsidRDefault="00C00BCC" w:rsidP="00C4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предметы</w:t>
            </w:r>
          </w:p>
          <w:p w:rsidR="00C00BCC" w:rsidRPr="00ED37EB" w:rsidRDefault="00C00BCC" w:rsidP="00C4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00BCC" w:rsidRPr="00ED37EB" w:rsidRDefault="00C00BCC" w:rsidP="00C4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Классы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VII</w:t>
            </w:r>
          </w:p>
        </w:tc>
      </w:tr>
      <w:tr w:rsidR="00C00BCC" w:rsidRPr="00ED37EB" w:rsidTr="005315DA">
        <w:trPr>
          <w:gridAfter w:val="1"/>
          <w:wAfter w:w="19" w:type="dxa"/>
          <w:trHeight w:val="315"/>
          <w:jc w:val="center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0BCC" w:rsidRPr="00ED37EB" w:rsidTr="005315DA">
        <w:trPr>
          <w:trHeight w:val="330"/>
          <w:jc w:val="center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и литература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C00BCC" w:rsidRPr="00ED37EB" w:rsidTr="005315DA">
        <w:trPr>
          <w:trHeight w:val="375"/>
          <w:jc w:val="center"/>
        </w:trPr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C" w:rsidRPr="00ED37EB" w:rsidRDefault="00C00BCC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00BCC" w:rsidRPr="00ED37EB" w:rsidTr="005315DA">
        <w:trPr>
          <w:trHeight w:val="255"/>
          <w:jc w:val="center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C" w:rsidRPr="00ED37EB" w:rsidRDefault="00C00BCC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и родная литература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(русский)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</w:tr>
      <w:tr w:rsidR="00C00BCC" w:rsidRPr="00ED37EB" w:rsidTr="005315DA">
        <w:trPr>
          <w:trHeight w:val="285"/>
          <w:jc w:val="center"/>
        </w:trPr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C" w:rsidRPr="00ED37EB" w:rsidRDefault="00C00BCC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Родная литература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0,5</w:t>
            </w:r>
          </w:p>
        </w:tc>
      </w:tr>
      <w:tr w:rsidR="00C00BCC" w:rsidRPr="00ED37EB" w:rsidTr="005315DA">
        <w:trPr>
          <w:trHeight w:val="345"/>
          <w:jc w:val="center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Иностранные языки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C00BCC" w:rsidRPr="00ED37EB" w:rsidTr="005315DA">
        <w:trPr>
          <w:trHeight w:val="302"/>
          <w:jc w:val="center"/>
        </w:trPr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C" w:rsidRPr="00ED37EB" w:rsidRDefault="00C00BCC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Второй иностранный язык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00BCC" w:rsidRPr="00ED37EB" w:rsidTr="005315DA">
        <w:trPr>
          <w:trHeight w:val="426"/>
          <w:jc w:val="center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0BCC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C00BCC" w:rsidRPr="00ED37EB" w:rsidTr="005315DA">
        <w:trPr>
          <w:trHeight w:val="385"/>
          <w:jc w:val="center"/>
        </w:trPr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C" w:rsidRPr="00ED37EB" w:rsidRDefault="00C00BCC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C00BCC" w:rsidRPr="00ED37EB" w:rsidTr="005315DA">
        <w:trPr>
          <w:trHeight w:val="201"/>
          <w:jc w:val="center"/>
        </w:trPr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C" w:rsidRPr="00ED37EB" w:rsidRDefault="00C00BCC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00BCC" w:rsidRPr="00ED37EB" w:rsidTr="005315DA">
        <w:trPr>
          <w:trHeight w:val="385"/>
          <w:jc w:val="center"/>
        </w:trPr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C" w:rsidRPr="00ED37EB" w:rsidRDefault="00C00BCC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00BCC" w:rsidRPr="00ED37EB" w:rsidTr="005315DA">
        <w:trPr>
          <w:trHeight w:val="402"/>
          <w:jc w:val="center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Общественно-научные предметы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 России. Всеобщая история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00BCC" w:rsidRPr="00ED37EB" w:rsidTr="005315DA">
        <w:trPr>
          <w:trHeight w:val="234"/>
          <w:jc w:val="center"/>
        </w:trPr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C" w:rsidRPr="00ED37EB" w:rsidRDefault="00C00BCC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00BCC" w:rsidRPr="00ED37EB" w:rsidTr="005315DA">
        <w:trPr>
          <w:trHeight w:val="318"/>
          <w:jc w:val="center"/>
        </w:trPr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C" w:rsidRPr="00ED37EB" w:rsidRDefault="00C00BCC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00BCC" w:rsidRPr="00ED37EB" w:rsidTr="005315DA">
        <w:trPr>
          <w:trHeight w:val="181"/>
          <w:jc w:val="center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Естественнонаучные предметы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00BCC" w:rsidRPr="00ED37EB" w:rsidTr="005315DA">
        <w:trPr>
          <w:trHeight w:val="215"/>
          <w:jc w:val="center"/>
        </w:trPr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C" w:rsidRPr="00ED37EB" w:rsidRDefault="00C00BCC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C00BCC" w:rsidRPr="00ED37EB" w:rsidTr="005315DA">
        <w:trPr>
          <w:trHeight w:val="251"/>
          <w:jc w:val="center"/>
        </w:trPr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C" w:rsidRPr="00ED37EB" w:rsidRDefault="00C00BCC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00BCC" w:rsidRPr="00ED37EB" w:rsidTr="005315DA">
        <w:trPr>
          <w:trHeight w:val="251"/>
          <w:jc w:val="center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5315DA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5315DA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*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5315DA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5315DA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*</w:t>
            </w:r>
          </w:p>
        </w:tc>
      </w:tr>
      <w:tr w:rsidR="00C00BCC" w:rsidRPr="00ED37EB" w:rsidTr="005315DA">
        <w:trPr>
          <w:trHeight w:val="215"/>
          <w:jc w:val="center"/>
        </w:trPr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C" w:rsidRPr="00ED37EB" w:rsidRDefault="00C00BCC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0BCC" w:rsidRPr="005315DA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5315DA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*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5315DA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5315DA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*</w:t>
            </w:r>
          </w:p>
        </w:tc>
      </w:tr>
      <w:tr w:rsidR="00C00BCC" w:rsidRPr="00ED37EB" w:rsidTr="005315DA">
        <w:trPr>
          <w:trHeight w:val="301"/>
          <w:jc w:val="center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5315DA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5315DA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*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5315DA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5315DA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*</w:t>
            </w:r>
          </w:p>
        </w:tc>
      </w:tr>
      <w:tr w:rsidR="00C00BCC" w:rsidRPr="00ED37EB" w:rsidTr="005315DA">
        <w:trPr>
          <w:trHeight w:val="413"/>
          <w:jc w:val="center"/>
        </w:trPr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0BCC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C00BCC" w:rsidRPr="00ED37EB" w:rsidTr="005315DA">
        <w:trPr>
          <w:trHeight w:val="385"/>
          <w:jc w:val="center"/>
        </w:trPr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C" w:rsidRPr="00ED37EB" w:rsidRDefault="00C00BCC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0BCC" w:rsidRPr="005315DA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5315DA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*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5315DA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5315DA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*</w:t>
            </w:r>
          </w:p>
        </w:tc>
      </w:tr>
      <w:tr w:rsidR="00C00BCC" w:rsidRPr="00ED37EB" w:rsidTr="005315DA">
        <w:trPr>
          <w:trHeight w:val="284"/>
          <w:jc w:val="center"/>
        </w:trPr>
        <w:tc>
          <w:tcPr>
            <w:tcW w:w="6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CC" w:rsidRPr="00ED37EB" w:rsidRDefault="00C00BCC" w:rsidP="00C4251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</w:tr>
      <w:tr w:rsidR="005315DA" w:rsidRPr="00ED37EB" w:rsidTr="005315DA">
        <w:trPr>
          <w:trHeight w:val="285"/>
          <w:jc w:val="center"/>
        </w:trPr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DA" w:rsidRPr="00ED37EB" w:rsidRDefault="005315DA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</w:t>
            </w:r>
          </w:p>
          <w:p w:rsidR="005315DA" w:rsidRPr="00ED37EB" w:rsidRDefault="005315DA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участниками образовательных отношений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A" w:rsidRPr="00ED37EB" w:rsidRDefault="005315DA" w:rsidP="00C42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Обществознание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5DA" w:rsidRPr="00ED37EB" w:rsidRDefault="005315DA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A" w:rsidRPr="00ED37EB" w:rsidRDefault="005315DA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5DA" w:rsidRPr="00ED37EB" w:rsidRDefault="005315DA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315DA" w:rsidRPr="00ED37EB" w:rsidTr="005315DA">
        <w:trPr>
          <w:trHeight w:val="294"/>
          <w:jc w:val="center"/>
        </w:trPr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DA" w:rsidRPr="00ED37EB" w:rsidRDefault="005315DA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A" w:rsidRPr="00ED37EB" w:rsidRDefault="005315DA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Биология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5DA" w:rsidRPr="00ED37EB" w:rsidRDefault="005315DA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A" w:rsidRPr="00ED37EB" w:rsidRDefault="005315DA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5DA" w:rsidRPr="00ED37EB" w:rsidRDefault="005315DA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00BCC" w:rsidRPr="00ED37EB" w:rsidTr="005315DA">
        <w:trPr>
          <w:trHeight w:val="180"/>
          <w:jc w:val="center"/>
        </w:trPr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CC" w:rsidRPr="00ED37EB" w:rsidRDefault="00C00BCC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CC" w:rsidRPr="00ED37EB" w:rsidRDefault="00C00BCC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15DA" w:rsidRPr="00ED37EB" w:rsidTr="005315DA">
        <w:trPr>
          <w:gridAfter w:val="2"/>
          <w:wAfter w:w="58" w:type="dxa"/>
          <w:trHeight w:val="768"/>
          <w:jc w:val="center"/>
        </w:trPr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A" w:rsidRPr="00ED37EB" w:rsidRDefault="005315DA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lang w:eastAsia="ru-RU"/>
              </w:rPr>
              <w:t>Максимально допустимая недельная нагрузка (5-дневка)</w:t>
            </w:r>
          </w:p>
          <w:p w:rsidR="005315DA" w:rsidRPr="00ED37EB" w:rsidRDefault="005315DA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A" w:rsidRPr="00ED37EB" w:rsidRDefault="005315DA" w:rsidP="00C425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           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5DA" w:rsidRPr="00ED37EB" w:rsidRDefault="005315DA" w:rsidP="00C4251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DA" w:rsidRDefault="005315DA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315DA" w:rsidRDefault="005315DA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315DA" w:rsidRPr="00ED37EB" w:rsidRDefault="005315DA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5DA" w:rsidRPr="00ED37EB" w:rsidRDefault="005315DA" w:rsidP="00C4251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bookmarkStart w:id="0" w:name="_GoBack"/>
        <w:bookmarkEnd w:id="0"/>
      </w:tr>
    </w:tbl>
    <w:p w:rsidR="00E211F4" w:rsidRPr="0028169D" w:rsidRDefault="00E211F4" w:rsidP="00E211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5315DA" w:rsidRPr="00281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*уроки музыка, </w:t>
      </w:r>
      <w:r w:rsidR="005315DA" w:rsidRPr="002816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Изобразительное искусство, технология, физическая культура в 6-7 классах объединены</w:t>
      </w:r>
    </w:p>
    <w:p w:rsidR="005315DA" w:rsidRPr="0028169D" w:rsidRDefault="00E211F4" w:rsidP="00E21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6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из-за </w:t>
      </w:r>
      <w:r w:rsidR="005315DA" w:rsidRPr="002816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кадровых ресурсов и внутренних условий</w:t>
      </w:r>
    </w:p>
    <w:p w:rsidR="005315DA" w:rsidRPr="00ED37EB" w:rsidRDefault="005315DA" w:rsidP="00C46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15DA" w:rsidRPr="00ED37EB">
          <w:pgSz w:w="11900" w:h="16838"/>
          <w:pgMar w:top="722" w:right="606" w:bottom="151" w:left="1080" w:header="0" w:footer="0" w:gutter="0"/>
          <w:cols w:space="720" w:equalWidth="0">
            <w:col w:w="10220"/>
          </w:cols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46480" w:rsidRPr="00A65E33" w:rsidRDefault="00C46480" w:rsidP="00C46480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Промежуточная 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ттестация</w:t>
      </w:r>
    </w:p>
    <w:p w:rsidR="00C46480" w:rsidRPr="00ED37EB" w:rsidRDefault="00C46480" w:rsidP="00C4648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Положению о формах, периодичности, порядке текущего контроля успеваемости и промежуточной аттестации обучающихся, годовая промежуточная аттестация проводится в 5- 9 классах по всем предметам учебного плана, проходящей с испытанием и без испытания с учетом оценок за каждую четверть и год. Предметы для аттестации с испытанием и формы проведения определяются решением педагогического совета. Сроки и порядок проведения промежуточной аттестации устанавливаются ежегодно приказом директора школы на основании решения Педагогического совета и документов вышестоящих организаций.</w:t>
      </w:r>
    </w:p>
    <w:p w:rsidR="00C46480" w:rsidRPr="005315DA" w:rsidRDefault="00C46480" w:rsidP="00C46480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46480" w:rsidRPr="00ED37EB" w:rsidRDefault="00C46480" w:rsidP="00C46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 проводится в период</w:t>
      </w:r>
      <w:r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480" w:rsidRPr="00ED37EB" w:rsidRDefault="0039024B" w:rsidP="00C46480">
      <w:pPr>
        <w:tabs>
          <w:tab w:val="left" w:pos="1541"/>
        </w:tabs>
        <w:spacing w:after="0" w:line="245" w:lineRule="auto"/>
        <w:ind w:right="4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C464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480"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с 05.05.202</w:t>
      </w:r>
      <w:r w:rsidR="00C464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480"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- 22.05.202</w:t>
      </w:r>
      <w:r w:rsidR="00C464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480" w:rsidRPr="00E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</w:p>
    <w:p w:rsidR="00C46480" w:rsidRPr="00ED37EB" w:rsidRDefault="00C46480" w:rsidP="00C46480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F76301" wp14:editId="609DFF85">
                <wp:simplePos x="0" y="0"/>
                <wp:positionH relativeFrom="column">
                  <wp:posOffset>6007100</wp:posOffset>
                </wp:positionH>
                <wp:positionV relativeFrom="paragraph">
                  <wp:posOffset>-8797290</wp:posOffset>
                </wp:positionV>
                <wp:extent cx="439420" cy="0"/>
                <wp:effectExtent l="0" t="0" r="1778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pt,-692.7pt" to="507.6pt,-6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" o:allowincell="f" filled="t" strokecolor="white" strokeweight=".07053mm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a3"/>
        <w:tblW w:w="926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3"/>
        <w:gridCol w:w="992"/>
        <w:gridCol w:w="2835"/>
        <w:gridCol w:w="4487"/>
      </w:tblGrid>
      <w:tr w:rsidR="00A2278D" w:rsidTr="005315DA">
        <w:tc>
          <w:tcPr>
            <w:tcW w:w="953" w:type="dxa"/>
          </w:tcPr>
          <w:p w:rsidR="00A2278D" w:rsidRPr="005315DA" w:rsidRDefault="00A2278D" w:rsidP="005315DA">
            <w:pPr>
              <w:jc w:val="center"/>
              <w:rPr>
                <w:sz w:val="24"/>
                <w:szCs w:val="24"/>
              </w:rPr>
            </w:pPr>
            <w:r w:rsidRPr="0053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3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2" w:type="dxa"/>
          </w:tcPr>
          <w:p w:rsidR="00A2278D" w:rsidRPr="005315DA" w:rsidRDefault="00A2278D" w:rsidP="005315DA">
            <w:pPr>
              <w:jc w:val="center"/>
              <w:rPr>
                <w:sz w:val="24"/>
                <w:szCs w:val="24"/>
              </w:rPr>
            </w:pPr>
            <w:r w:rsidRPr="005315DA">
              <w:rPr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A2278D" w:rsidRPr="005315DA" w:rsidRDefault="00A2278D" w:rsidP="005315DA">
            <w:pPr>
              <w:jc w:val="center"/>
              <w:rPr>
                <w:sz w:val="24"/>
                <w:szCs w:val="24"/>
              </w:rPr>
            </w:pPr>
            <w:r w:rsidRPr="005315DA">
              <w:rPr>
                <w:sz w:val="24"/>
                <w:szCs w:val="24"/>
              </w:rPr>
              <w:t>ПРЕДМЕТ</w:t>
            </w:r>
          </w:p>
        </w:tc>
        <w:tc>
          <w:tcPr>
            <w:tcW w:w="4487" w:type="dxa"/>
          </w:tcPr>
          <w:p w:rsidR="00A2278D" w:rsidRPr="005315DA" w:rsidRDefault="00A2278D" w:rsidP="005315DA">
            <w:pPr>
              <w:jc w:val="center"/>
              <w:rPr>
                <w:sz w:val="24"/>
                <w:szCs w:val="24"/>
              </w:rPr>
            </w:pPr>
            <w:r w:rsidRPr="005315DA">
              <w:rPr>
                <w:sz w:val="24"/>
                <w:szCs w:val="24"/>
              </w:rPr>
              <w:t>Форма промежуточной аттестации</w:t>
            </w:r>
          </w:p>
        </w:tc>
      </w:tr>
      <w:tr w:rsidR="00C42510" w:rsidTr="005315DA">
        <w:tc>
          <w:tcPr>
            <w:tcW w:w="953" w:type="dxa"/>
            <w:vMerge w:val="restart"/>
          </w:tcPr>
          <w:p w:rsidR="00C42510" w:rsidRDefault="00C42510" w:rsidP="00C46480"/>
          <w:p w:rsidR="00C42510" w:rsidRPr="00C42510" w:rsidRDefault="00C42510" w:rsidP="00C42510"/>
          <w:p w:rsidR="00C42510" w:rsidRDefault="00C42510" w:rsidP="00C42510"/>
          <w:p w:rsidR="00C42510" w:rsidRDefault="00C42510" w:rsidP="00C42510"/>
          <w:p w:rsidR="00C42510" w:rsidRDefault="00C42510" w:rsidP="00C42510"/>
          <w:p w:rsidR="00C42510" w:rsidRPr="00C42510" w:rsidRDefault="00C42510" w:rsidP="00C42510">
            <w:r>
              <w:t>1</w:t>
            </w:r>
          </w:p>
        </w:tc>
        <w:tc>
          <w:tcPr>
            <w:tcW w:w="992" w:type="dxa"/>
            <w:vMerge w:val="restart"/>
          </w:tcPr>
          <w:p w:rsidR="00C42510" w:rsidRDefault="00C42510" w:rsidP="00C46480"/>
          <w:p w:rsidR="00C42510" w:rsidRPr="00A2278D" w:rsidRDefault="00C42510" w:rsidP="00A2278D"/>
          <w:p w:rsidR="00C42510" w:rsidRDefault="00C42510" w:rsidP="00A2278D"/>
          <w:p w:rsidR="00C42510" w:rsidRDefault="00C42510" w:rsidP="00A2278D"/>
          <w:p w:rsidR="00C42510" w:rsidRDefault="00C42510" w:rsidP="00A2278D"/>
          <w:p w:rsidR="00C42510" w:rsidRPr="00A2278D" w:rsidRDefault="00C42510" w:rsidP="00A2278D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 w:val="restart"/>
          </w:tcPr>
          <w:p w:rsidR="00C42510" w:rsidRDefault="00C42510" w:rsidP="00C46480"/>
          <w:p w:rsidR="00C42510" w:rsidRPr="00C42510" w:rsidRDefault="00C42510" w:rsidP="00C42510"/>
          <w:p w:rsidR="00C42510" w:rsidRPr="00C42510" w:rsidRDefault="00C42510" w:rsidP="00C42510"/>
          <w:p w:rsidR="00C42510" w:rsidRDefault="00C42510" w:rsidP="00C42510"/>
          <w:p w:rsidR="00C42510" w:rsidRDefault="00C42510" w:rsidP="00C42510"/>
          <w:p w:rsidR="00C42510" w:rsidRDefault="00C42510" w:rsidP="00C42510"/>
          <w:p w:rsidR="00C42510" w:rsidRDefault="00C42510" w:rsidP="00C42510"/>
          <w:p w:rsidR="00C42510" w:rsidRPr="00C42510" w:rsidRDefault="00C42510" w:rsidP="00C42510">
            <w:r>
              <w:t>2</w:t>
            </w:r>
          </w:p>
        </w:tc>
        <w:tc>
          <w:tcPr>
            <w:tcW w:w="992" w:type="dxa"/>
            <w:vMerge w:val="restart"/>
          </w:tcPr>
          <w:p w:rsidR="00C42510" w:rsidRDefault="00C42510" w:rsidP="00C46480"/>
          <w:p w:rsidR="00C42510" w:rsidRPr="00C42510" w:rsidRDefault="00C42510" w:rsidP="00C42510"/>
          <w:p w:rsidR="00C42510" w:rsidRPr="00C42510" w:rsidRDefault="00C42510" w:rsidP="00C42510"/>
          <w:p w:rsidR="00C42510" w:rsidRDefault="00C42510" w:rsidP="00C42510"/>
          <w:p w:rsidR="00C42510" w:rsidRDefault="00C42510" w:rsidP="00C42510"/>
          <w:p w:rsidR="00C42510" w:rsidRDefault="00C42510" w:rsidP="00C42510"/>
          <w:p w:rsidR="00C42510" w:rsidRDefault="00C42510" w:rsidP="00C42510"/>
          <w:p w:rsidR="00C42510" w:rsidRPr="00C42510" w:rsidRDefault="00C42510" w:rsidP="00C42510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 w:val="restart"/>
          </w:tcPr>
          <w:p w:rsidR="00C42510" w:rsidRDefault="00C42510" w:rsidP="00C46480"/>
          <w:p w:rsidR="00C42510" w:rsidRPr="00C42510" w:rsidRDefault="00C42510" w:rsidP="00C42510"/>
          <w:p w:rsidR="00C42510" w:rsidRPr="00C42510" w:rsidRDefault="00C42510" w:rsidP="00C42510"/>
          <w:p w:rsidR="00C42510" w:rsidRPr="00C42510" w:rsidRDefault="00C42510" w:rsidP="00C42510"/>
          <w:p w:rsidR="00C42510" w:rsidRDefault="00C42510" w:rsidP="00C42510"/>
          <w:p w:rsidR="00C42510" w:rsidRPr="00C42510" w:rsidRDefault="00C42510" w:rsidP="00C42510"/>
          <w:p w:rsidR="00C42510" w:rsidRDefault="00C42510" w:rsidP="00C42510"/>
          <w:p w:rsidR="00C42510" w:rsidRDefault="00C42510" w:rsidP="00C42510"/>
          <w:p w:rsidR="00C42510" w:rsidRDefault="00C42510" w:rsidP="00C42510"/>
          <w:p w:rsidR="00C42510" w:rsidRPr="00C42510" w:rsidRDefault="00C42510" w:rsidP="00C42510">
            <w:r>
              <w:t>3</w:t>
            </w:r>
          </w:p>
        </w:tc>
        <w:tc>
          <w:tcPr>
            <w:tcW w:w="992" w:type="dxa"/>
            <w:vMerge w:val="restart"/>
          </w:tcPr>
          <w:p w:rsidR="00C42510" w:rsidRDefault="00C42510" w:rsidP="00C46480"/>
          <w:p w:rsidR="00C42510" w:rsidRPr="00C42510" w:rsidRDefault="00C42510" w:rsidP="00C42510"/>
          <w:p w:rsidR="00C42510" w:rsidRPr="00C42510" w:rsidRDefault="00C42510" w:rsidP="00C42510"/>
          <w:p w:rsidR="00C42510" w:rsidRPr="00C42510" w:rsidRDefault="00C42510" w:rsidP="00C42510"/>
          <w:p w:rsidR="00C42510" w:rsidRDefault="00C42510" w:rsidP="00C42510"/>
          <w:p w:rsidR="00C42510" w:rsidRPr="00C42510" w:rsidRDefault="00C42510" w:rsidP="00C42510"/>
          <w:p w:rsidR="00C42510" w:rsidRDefault="00C42510" w:rsidP="00C42510"/>
          <w:p w:rsidR="00C42510" w:rsidRDefault="00C42510" w:rsidP="00C42510"/>
          <w:p w:rsidR="00C42510" w:rsidRDefault="00C42510" w:rsidP="00C42510"/>
          <w:p w:rsidR="00C42510" w:rsidRPr="00C42510" w:rsidRDefault="00C42510" w:rsidP="00C42510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форматика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Default="00C42510" w:rsidP="00C46480"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/>
        </w:tc>
        <w:tc>
          <w:tcPr>
            <w:tcW w:w="992" w:type="dxa"/>
            <w:vMerge/>
          </w:tcPr>
          <w:p w:rsidR="00C42510" w:rsidRDefault="00C42510"/>
        </w:tc>
        <w:tc>
          <w:tcPr>
            <w:tcW w:w="2835" w:type="dxa"/>
          </w:tcPr>
          <w:p w:rsidR="00C42510" w:rsidRDefault="00C42510">
            <w:r w:rsidRPr="00EA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  <w:tr w:rsidR="00C42510" w:rsidTr="005315DA">
        <w:tc>
          <w:tcPr>
            <w:tcW w:w="953" w:type="dxa"/>
            <w:vMerge/>
          </w:tcPr>
          <w:p w:rsidR="00C42510" w:rsidRDefault="00C42510" w:rsidP="00C46480"/>
        </w:tc>
        <w:tc>
          <w:tcPr>
            <w:tcW w:w="992" w:type="dxa"/>
            <w:vMerge/>
          </w:tcPr>
          <w:p w:rsidR="00C42510" w:rsidRDefault="00C42510" w:rsidP="00C46480"/>
        </w:tc>
        <w:tc>
          <w:tcPr>
            <w:tcW w:w="2835" w:type="dxa"/>
          </w:tcPr>
          <w:p w:rsidR="00C42510" w:rsidRPr="00ED37EB" w:rsidRDefault="00C42510" w:rsidP="00C464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87" w:type="dxa"/>
            <w:vAlign w:val="bottom"/>
          </w:tcPr>
          <w:p w:rsidR="00C42510" w:rsidRPr="00ED37EB" w:rsidRDefault="00C42510" w:rsidP="00C42510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(тестирование)</w:t>
            </w:r>
          </w:p>
        </w:tc>
      </w:tr>
    </w:tbl>
    <w:p w:rsidR="00C46480" w:rsidRDefault="00C46480" w:rsidP="00C46480"/>
    <w:p w:rsidR="00C272C6" w:rsidRDefault="00C272C6"/>
    <w:sectPr w:rsidR="00C272C6" w:rsidSect="005315DA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66" w:rsidRDefault="00E21E66" w:rsidP="00C42510">
      <w:pPr>
        <w:spacing w:after="0" w:line="240" w:lineRule="auto"/>
      </w:pPr>
      <w:r>
        <w:separator/>
      </w:r>
    </w:p>
  </w:endnote>
  <w:endnote w:type="continuationSeparator" w:id="0">
    <w:p w:rsidR="00E21E66" w:rsidRDefault="00E21E66" w:rsidP="00C4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66" w:rsidRDefault="00E21E66" w:rsidP="00C42510">
      <w:pPr>
        <w:spacing w:after="0" w:line="240" w:lineRule="auto"/>
      </w:pPr>
      <w:r>
        <w:separator/>
      </w:r>
    </w:p>
  </w:footnote>
  <w:footnote w:type="continuationSeparator" w:id="0">
    <w:p w:rsidR="00E21E66" w:rsidRDefault="00E21E66" w:rsidP="00C4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509"/>
    <w:multiLevelType w:val="hybridMultilevel"/>
    <w:tmpl w:val="D236EFC2"/>
    <w:lvl w:ilvl="0" w:tplc="82E85E5C">
      <w:start w:val="1"/>
      <w:numFmt w:val="bullet"/>
      <w:lvlText w:val="и"/>
      <w:lvlJc w:val="left"/>
    </w:lvl>
    <w:lvl w:ilvl="1" w:tplc="615EAF20">
      <w:start w:val="1"/>
      <w:numFmt w:val="bullet"/>
      <w:lvlText w:val="-"/>
      <w:lvlJc w:val="left"/>
    </w:lvl>
    <w:lvl w:ilvl="2" w:tplc="F5822A08">
      <w:start w:val="1"/>
      <w:numFmt w:val="bullet"/>
      <w:lvlText w:val="В"/>
      <w:lvlJc w:val="left"/>
    </w:lvl>
    <w:lvl w:ilvl="3" w:tplc="DE062358">
      <w:start w:val="1"/>
      <w:numFmt w:val="decimal"/>
      <w:lvlText w:val="%4."/>
      <w:lvlJc w:val="left"/>
    </w:lvl>
    <w:lvl w:ilvl="4" w:tplc="513AB7D8">
      <w:numFmt w:val="decimal"/>
      <w:lvlText w:val=""/>
      <w:lvlJc w:val="left"/>
    </w:lvl>
    <w:lvl w:ilvl="5" w:tplc="65F254F0">
      <w:numFmt w:val="decimal"/>
      <w:lvlText w:val=""/>
      <w:lvlJc w:val="left"/>
    </w:lvl>
    <w:lvl w:ilvl="6" w:tplc="1636741E">
      <w:numFmt w:val="decimal"/>
      <w:lvlText w:val=""/>
      <w:lvlJc w:val="left"/>
    </w:lvl>
    <w:lvl w:ilvl="7" w:tplc="3C76F45E">
      <w:numFmt w:val="decimal"/>
      <w:lvlText w:val=""/>
      <w:lvlJc w:val="left"/>
    </w:lvl>
    <w:lvl w:ilvl="8" w:tplc="4C54A286">
      <w:numFmt w:val="decimal"/>
      <w:lvlText w:val=""/>
      <w:lvlJc w:val="left"/>
    </w:lvl>
  </w:abstractNum>
  <w:abstractNum w:abstractNumId="1">
    <w:nsid w:val="00006BFC"/>
    <w:multiLevelType w:val="hybridMultilevel"/>
    <w:tmpl w:val="E9C233EA"/>
    <w:lvl w:ilvl="0" w:tplc="FC5AC036">
      <w:start w:val="7"/>
      <w:numFmt w:val="decimal"/>
      <w:lvlText w:val="%1"/>
      <w:lvlJc w:val="left"/>
    </w:lvl>
    <w:lvl w:ilvl="1" w:tplc="70526250">
      <w:numFmt w:val="decimal"/>
      <w:lvlText w:val=""/>
      <w:lvlJc w:val="left"/>
    </w:lvl>
    <w:lvl w:ilvl="2" w:tplc="289440D6">
      <w:numFmt w:val="decimal"/>
      <w:lvlText w:val=""/>
      <w:lvlJc w:val="left"/>
    </w:lvl>
    <w:lvl w:ilvl="3" w:tplc="DAB4E3CE">
      <w:numFmt w:val="decimal"/>
      <w:lvlText w:val=""/>
      <w:lvlJc w:val="left"/>
    </w:lvl>
    <w:lvl w:ilvl="4" w:tplc="141CD840">
      <w:numFmt w:val="decimal"/>
      <w:lvlText w:val=""/>
      <w:lvlJc w:val="left"/>
    </w:lvl>
    <w:lvl w:ilvl="5" w:tplc="9404F0CE">
      <w:numFmt w:val="decimal"/>
      <w:lvlText w:val=""/>
      <w:lvlJc w:val="left"/>
    </w:lvl>
    <w:lvl w:ilvl="6" w:tplc="98DA5274">
      <w:numFmt w:val="decimal"/>
      <w:lvlText w:val=""/>
      <w:lvlJc w:val="left"/>
    </w:lvl>
    <w:lvl w:ilvl="7" w:tplc="8B6E9522">
      <w:numFmt w:val="decimal"/>
      <w:lvlText w:val=""/>
      <w:lvlJc w:val="left"/>
    </w:lvl>
    <w:lvl w:ilvl="8" w:tplc="E58A831E">
      <w:numFmt w:val="decimal"/>
      <w:lvlText w:val=""/>
      <w:lvlJc w:val="left"/>
    </w:lvl>
  </w:abstractNum>
  <w:abstractNum w:abstractNumId="2">
    <w:nsid w:val="00007F96"/>
    <w:multiLevelType w:val="hybridMultilevel"/>
    <w:tmpl w:val="A022C28E"/>
    <w:lvl w:ilvl="0" w:tplc="69045C08">
      <w:start w:val="1"/>
      <w:numFmt w:val="bullet"/>
      <w:lvlText w:val="-"/>
      <w:lvlJc w:val="left"/>
    </w:lvl>
    <w:lvl w:ilvl="1" w:tplc="0E508D7E">
      <w:start w:val="1"/>
      <w:numFmt w:val="bullet"/>
      <w:lvlText w:val="В"/>
      <w:lvlJc w:val="left"/>
    </w:lvl>
    <w:lvl w:ilvl="2" w:tplc="BC488712">
      <w:numFmt w:val="decimal"/>
      <w:lvlText w:val=""/>
      <w:lvlJc w:val="left"/>
    </w:lvl>
    <w:lvl w:ilvl="3" w:tplc="1E502B34">
      <w:numFmt w:val="decimal"/>
      <w:lvlText w:val=""/>
      <w:lvlJc w:val="left"/>
    </w:lvl>
    <w:lvl w:ilvl="4" w:tplc="DEF04642">
      <w:numFmt w:val="decimal"/>
      <w:lvlText w:val=""/>
      <w:lvlJc w:val="left"/>
    </w:lvl>
    <w:lvl w:ilvl="5" w:tplc="A93C0B94">
      <w:numFmt w:val="decimal"/>
      <w:lvlText w:val=""/>
      <w:lvlJc w:val="left"/>
    </w:lvl>
    <w:lvl w:ilvl="6" w:tplc="823CC5E2">
      <w:numFmt w:val="decimal"/>
      <w:lvlText w:val=""/>
      <w:lvlJc w:val="left"/>
    </w:lvl>
    <w:lvl w:ilvl="7" w:tplc="F2DC915A">
      <w:numFmt w:val="decimal"/>
      <w:lvlText w:val=""/>
      <w:lvlJc w:val="left"/>
    </w:lvl>
    <w:lvl w:ilvl="8" w:tplc="D21AAF2C">
      <w:numFmt w:val="decimal"/>
      <w:lvlText w:val=""/>
      <w:lvlJc w:val="left"/>
    </w:lvl>
  </w:abstractNum>
  <w:abstractNum w:abstractNumId="3">
    <w:nsid w:val="4CD54C62"/>
    <w:multiLevelType w:val="hybridMultilevel"/>
    <w:tmpl w:val="4C301F06"/>
    <w:lvl w:ilvl="0" w:tplc="77CAE7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0007F3"/>
    <w:multiLevelType w:val="hybridMultilevel"/>
    <w:tmpl w:val="641870EE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22AC5"/>
    <w:multiLevelType w:val="hybridMultilevel"/>
    <w:tmpl w:val="F64A0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6B"/>
    <w:rsid w:val="0028169D"/>
    <w:rsid w:val="0039024B"/>
    <w:rsid w:val="003A15D6"/>
    <w:rsid w:val="005315DA"/>
    <w:rsid w:val="00681F6B"/>
    <w:rsid w:val="006B4E3B"/>
    <w:rsid w:val="00755ECC"/>
    <w:rsid w:val="007B7E91"/>
    <w:rsid w:val="00A2278D"/>
    <w:rsid w:val="00C00BCC"/>
    <w:rsid w:val="00C272C6"/>
    <w:rsid w:val="00C42510"/>
    <w:rsid w:val="00C46480"/>
    <w:rsid w:val="00E211F4"/>
    <w:rsid w:val="00E2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510"/>
  </w:style>
  <w:style w:type="paragraph" w:styleId="a6">
    <w:name w:val="footer"/>
    <w:basedOn w:val="a"/>
    <w:link w:val="a7"/>
    <w:uiPriority w:val="99"/>
    <w:unhideWhenUsed/>
    <w:rsid w:val="00C4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510"/>
  </w:style>
  <w:style w:type="paragraph" w:styleId="a8">
    <w:name w:val="List Paragraph"/>
    <w:basedOn w:val="a"/>
    <w:uiPriority w:val="34"/>
    <w:qFormat/>
    <w:rsid w:val="005315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510"/>
  </w:style>
  <w:style w:type="paragraph" w:styleId="a6">
    <w:name w:val="footer"/>
    <w:basedOn w:val="a"/>
    <w:link w:val="a7"/>
    <w:uiPriority w:val="99"/>
    <w:unhideWhenUsed/>
    <w:rsid w:val="00C4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510"/>
  </w:style>
  <w:style w:type="paragraph" w:styleId="a8">
    <w:name w:val="List Paragraph"/>
    <w:basedOn w:val="a"/>
    <w:uiPriority w:val="34"/>
    <w:qFormat/>
    <w:rsid w:val="005315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E949-C533-4614-9D48-6655CF0D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5</cp:revision>
  <dcterms:created xsi:type="dcterms:W3CDTF">2021-12-16T06:22:00Z</dcterms:created>
  <dcterms:modified xsi:type="dcterms:W3CDTF">2021-12-16T11:43:00Z</dcterms:modified>
</cp:coreProperties>
</file>